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附件6：</w:t>
      </w:r>
    </w:p>
    <w:p>
      <w:pPr>
        <w:spacing w:line="520" w:lineRule="exact"/>
        <w:jc w:val="left"/>
        <w:rPr>
          <w:rFonts w:eastAsia="仿宋_GB2312"/>
          <w:sz w:val="32"/>
          <w:szCs w:val="32"/>
        </w:rPr>
      </w:pPr>
    </w:p>
    <w:tbl>
      <w:tblPr>
        <w:tblStyle w:val="8"/>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kern w:val="0"/>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A1003</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8"/>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hint="default"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8"/>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073"/>
        <w:gridCol w:w="345"/>
        <w:gridCol w:w="17"/>
        <w:gridCol w:w="408"/>
        <w:gridCol w:w="159"/>
        <w:gridCol w:w="567"/>
        <w:gridCol w:w="18"/>
        <w:gridCol w:w="33"/>
        <w:gridCol w:w="1084"/>
        <w:gridCol w:w="222"/>
        <w:gridCol w:w="1035"/>
        <w:gridCol w:w="59"/>
        <w:gridCol w:w="222"/>
        <w:gridCol w:w="882"/>
        <w:gridCol w:w="13"/>
        <w:gridCol w:w="387"/>
        <w:gridCol w:w="1340"/>
      </w:tblGrid>
      <w:tr>
        <w:tblPrEx>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对成功引进各类创新创业优秀人才（团队）的单位给予补贴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例如，给予引进某某某顶尖人才的某某某公司补贴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申请单位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单位所在地</w:t>
            </w: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单位性质</w:t>
            </w:r>
          </w:p>
        </w:tc>
        <w:tc>
          <w:tcPr>
            <w:tcW w:w="6446" w:type="dxa"/>
            <w:gridSpan w:val="1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企业</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高等院校</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科研院所</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政府部门</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5"/>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引进的人才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8"/>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c>
          <w:tcPr>
            <w:tcW w:w="1316"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引进时间</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5031" w:type="dxa"/>
            <w:gridSpan w:val="1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是否与本单位签订连续工作5年、每年工作时间不少于9个月的全职工作合同</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其他人才信息</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（仅供人才团队类项目填写）</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姓名</w:t>
            </w: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性别</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年龄</w:t>
            </w: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  称</w:t>
            </w: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身份证号码</w:t>
            </w: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7"/>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人才（团队）</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8"/>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restart"/>
            <w:tcBorders>
              <w:top w:val="single" w:color="auto" w:sz="4" w:space="0"/>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引进该人才（团队）实际发生的费用</w:t>
            </w:r>
          </w:p>
        </w:tc>
        <w:tc>
          <w:tcPr>
            <w:tcW w:w="3937" w:type="dxa"/>
            <w:gridSpan w:val="11"/>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总预算（万元）</w:t>
            </w:r>
          </w:p>
        </w:tc>
        <w:tc>
          <w:tcPr>
            <w:tcW w:w="3938" w:type="dxa"/>
            <w:gridSpan w:val="7"/>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已支出经费（万元）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3" w:hRule="atLeast"/>
          <w:jc w:val="center"/>
        </w:trPr>
        <w:tc>
          <w:tcPr>
            <w:tcW w:w="1695" w:type="dxa"/>
            <w:vMerge w:val="continue"/>
            <w:tcBorders>
              <w:left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3937" w:type="dxa"/>
            <w:gridSpan w:val="11"/>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c>
          <w:tcPr>
            <w:tcW w:w="3938" w:type="dxa"/>
            <w:gridSpan w:val="7"/>
            <w:tcBorders>
              <w:top w:val="single" w:color="auto" w:sz="4" w:space="0"/>
              <w:left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申请补贴资金数额及理由</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申请经费</w:t>
            </w:r>
          </w:p>
        </w:tc>
        <w:tc>
          <w:tcPr>
            <w:tcW w:w="6429"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注：该栏数值=上栏支出合计</w:t>
            </w:r>
            <w:r>
              <w:rPr>
                <w:rFonts w:hint="eastAsia" w:ascii="宋体" w:hAnsi="宋体"/>
                <w:sz w:val="24"/>
                <w:szCs w:val="24"/>
              </w:rPr>
              <w:t>×</w:t>
            </w:r>
            <w:r>
              <w:rPr>
                <w:rFonts w:hint="eastAsia" w:asciiTheme="minorEastAsia" w:hAnsiTheme="minorEastAsia" w:eastAsiaTheme="minorEastAsia"/>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29" w:type="dxa"/>
            <w:gridSpan w:val="1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8"/>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8"/>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8"/>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eastAsia="仿宋_GB2312" w:cs="仿宋_GB2312"/>
          <w:sz w:val="32"/>
          <w:szCs w:val="32"/>
        </w:rPr>
        <w:t>2</w:t>
      </w:r>
      <w:r>
        <w:rPr>
          <w:rFonts w:hint="eastAsia" w:eastAsia="仿宋_GB2312" w:cs="仿宋_GB2312"/>
          <w:sz w:val="32"/>
          <w:szCs w:val="32"/>
        </w:rPr>
        <w:t>、连续工作</w:t>
      </w:r>
      <w:r>
        <w:rPr>
          <w:rFonts w:eastAsia="仿宋_GB2312" w:cs="仿宋_GB2312"/>
          <w:sz w:val="32"/>
          <w:szCs w:val="32"/>
        </w:rPr>
        <w:t>5</w:t>
      </w:r>
      <w:r>
        <w:rPr>
          <w:rFonts w:hint="eastAsia" w:eastAsia="仿宋_GB2312" w:cs="仿宋_GB2312"/>
          <w:sz w:val="32"/>
          <w:szCs w:val="32"/>
        </w:rPr>
        <w:t>年、每年工作时间不少于</w:t>
      </w:r>
      <w:r>
        <w:rPr>
          <w:rFonts w:eastAsia="仿宋_GB2312" w:cs="仿宋_GB2312"/>
          <w:sz w:val="32"/>
          <w:szCs w:val="32"/>
        </w:rPr>
        <w:t>9</w:t>
      </w:r>
      <w:r>
        <w:rPr>
          <w:rFonts w:hint="eastAsia" w:eastAsia="仿宋_GB2312" w:cs="仿宋_GB2312"/>
          <w:sz w:val="32"/>
          <w:szCs w:val="32"/>
        </w:rPr>
        <w:t>个月的全职工作合同复印件</w:t>
      </w:r>
    </w:p>
    <w:p>
      <w:pPr>
        <w:snapToGrid w:val="0"/>
        <w:spacing w:line="600" w:lineRule="exact"/>
        <w:ind w:firstLine="600"/>
        <w:rPr>
          <w:rFonts w:eastAsia="仿宋_GB2312" w:cs="仿宋_GB2312"/>
          <w:sz w:val="32"/>
          <w:szCs w:val="32"/>
        </w:rPr>
      </w:pPr>
      <w:r>
        <w:rPr>
          <w:rFonts w:hint="eastAsia" w:eastAsia="仿宋_GB2312" w:cs="仿宋_GB2312"/>
          <w:sz w:val="32"/>
          <w:szCs w:val="32"/>
        </w:rPr>
        <w:t>3、经审计的引进该人才（团队）实际经费支出的证明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4、引进人才（团队）的协议</w:t>
      </w:r>
    </w:p>
    <w:p>
      <w:pPr>
        <w:snapToGrid w:val="0"/>
        <w:spacing w:line="600" w:lineRule="exact"/>
        <w:ind w:firstLine="600"/>
        <w:rPr>
          <w:rFonts w:eastAsia="仿宋_GB2312" w:cs="仿宋_GB2312"/>
          <w:sz w:val="32"/>
          <w:szCs w:val="32"/>
        </w:rPr>
      </w:pPr>
      <w:r>
        <w:rPr>
          <w:rFonts w:hint="eastAsia" w:eastAsia="仿宋_GB2312" w:cs="仿宋_GB2312"/>
          <w:sz w:val="32"/>
          <w:szCs w:val="32"/>
        </w:rPr>
        <w:t>5、营业执照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6、承担科研课题的立项文件</w:t>
      </w:r>
    </w:p>
    <w:p>
      <w:pPr>
        <w:snapToGrid w:val="0"/>
        <w:spacing w:line="600" w:lineRule="exact"/>
        <w:ind w:firstLine="600"/>
        <w:rPr>
          <w:rFonts w:eastAsia="仿宋_GB2312" w:cs="仿宋_GB2312"/>
          <w:sz w:val="32"/>
          <w:szCs w:val="32"/>
        </w:rPr>
      </w:pPr>
      <w:r>
        <w:rPr>
          <w:rFonts w:hint="eastAsia" w:eastAsia="仿宋_GB2312" w:cs="仿宋_GB2312"/>
          <w:sz w:val="32"/>
          <w:szCs w:val="32"/>
        </w:rPr>
        <w:t>7、获得科技成果奖励证明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8、知识产权证书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9、其它能够证明反映科技创新能力和对自创区建设贡献的佐证材料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10、其他</w:t>
      </w: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snapToGrid w:val="0"/>
        <w:spacing w:line="600" w:lineRule="exact"/>
        <w:rPr>
          <w:rFonts w:eastAsia="仿宋_GB2312" w:cs="仿宋_GB2312"/>
          <w:sz w:val="32"/>
          <w:szCs w:val="32"/>
        </w:rPr>
      </w:pPr>
    </w:p>
    <w:p>
      <w:pPr>
        <w:pStyle w:val="5"/>
        <w:snapToGrid/>
        <w:spacing w:line="600" w:lineRule="exact"/>
        <w:rPr>
          <w:rFonts w:ascii="方正小标宋_GBK" w:eastAsia="方正小标宋_GBK" w:cs="黑体"/>
          <w:sz w:val="40"/>
          <w:szCs w:val="40"/>
        </w:rPr>
        <w:sectPr>
          <w:pgSz w:w="11906" w:h="16838"/>
          <w:pgMar w:top="1304" w:right="1191" w:bottom="1304" w:left="1191" w:header="851" w:footer="992" w:gutter="0"/>
          <w:cols w:space="425" w:num="1"/>
          <w:docGrid w:type="lines" w:linePitch="312" w:charSpace="0"/>
        </w:sectPr>
      </w:pPr>
    </w:p>
    <w:p>
      <w:pPr>
        <w:pStyle w:val="5"/>
        <w:snapToGrid/>
        <w:spacing w:line="600" w:lineRule="exact"/>
        <w:rPr>
          <w:rFonts w:ascii="方正小标宋_GBK" w:eastAsia="方正小标宋_GBK" w:cs="黑体"/>
          <w:sz w:val="40"/>
          <w:szCs w:val="40"/>
        </w:rPr>
      </w:pPr>
      <w:r>
        <w:rPr>
          <w:rFonts w:hint="eastAsia" w:ascii="方正小标宋_GBK" w:eastAsia="方正小标宋_GBK" w:cs="黑体"/>
          <w:sz w:val="40"/>
          <w:szCs w:val="40"/>
        </w:rPr>
        <w:t>三、项目支出明细及财务凭证</w:t>
      </w:r>
    </w:p>
    <w:p>
      <w:pPr>
        <w:autoSpaceDE w:val="0"/>
        <w:autoSpaceDN w:val="0"/>
        <w:rPr>
          <w:rFonts w:ascii="黑体" w:eastAsia="黑体"/>
          <w:sz w:val="28"/>
          <w:szCs w:val="28"/>
        </w:rPr>
      </w:pPr>
      <w:r>
        <w:rPr>
          <w:rFonts w:hint="eastAsia" w:ascii="Arial" w:eastAsia="仿宋_GB2312" w:cs="Arial"/>
          <w:b/>
          <w:sz w:val="28"/>
        </w:rPr>
        <w:t>（一）支出明细表</w:t>
      </w:r>
    </w:p>
    <w:tbl>
      <w:tblPr>
        <w:tblStyle w:val="8"/>
        <w:tblW w:w="13882" w:type="dxa"/>
        <w:jc w:val="center"/>
        <w:tblInd w:w="-33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788"/>
        <w:gridCol w:w="5953"/>
        <w:gridCol w:w="1320"/>
        <w:gridCol w:w="2224"/>
        <w:gridCol w:w="359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558" w:hRule="atLeast"/>
          <w:jc w:val="center"/>
        </w:trPr>
        <w:tc>
          <w:tcPr>
            <w:tcW w:w="13882" w:type="dxa"/>
            <w:gridSpan w:val="5"/>
            <w:tcBorders>
              <w:top w:val="single" w:color="auto" w:sz="8" w:space="0"/>
              <w:left w:val="single" w:color="auto" w:sz="8" w:space="0"/>
              <w:bottom w:val="single" w:color="auto" w:sz="8" w:space="0"/>
              <w:right w:val="single" w:color="auto" w:sz="4" w:space="0"/>
            </w:tcBorders>
            <w:shd w:val="clear" w:color="auto" w:fill="auto"/>
            <w:vAlign w:val="center"/>
          </w:tcPr>
          <w:p>
            <w:pPr>
              <w:autoSpaceDE w:val="0"/>
              <w:autoSpaceDN w:val="0"/>
              <w:ind w:firstLine="400" w:firstLineChars="200"/>
              <w:jc w:val="left"/>
              <w:rPr>
                <w:rFonts w:ascii="黑体" w:eastAsia="黑体"/>
                <w:bCs/>
                <w:sz w:val="20"/>
                <w:szCs w:val="20"/>
              </w:rPr>
            </w:pPr>
            <w:r>
              <w:rPr>
                <w:rFonts w:hint="eastAsia" w:ascii="黑体" w:eastAsia="黑体"/>
                <w:bCs/>
                <w:sz w:val="20"/>
                <w:szCs w:val="20"/>
              </w:rPr>
              <w:t>填表说明：</w:t>
            </w:r>
          </w:p>
          <w:p>
            <w:pPr>
              <w:autoSpaceDE w:val="0"/>
              <w:autoSpaceDN w:val="0"/>
              <w:ind w:firstLine="400" w:firstLineChars="200"/>
              <w:jc w:val="left"/>
              <w:rPr>
                <w:rFonts w:ascii="黑体" w:eastAsia="黑体"/>
                <w:bCs/>
                <w:sz w:val="20"/>
                <w:szCs w:val="20"/>
              </w:rPr>
            </w:pPr>
            <w:r>
              <w:rPr>
                <w:rFonts w:hint="eastAsia" w:ascii="宋体" w:hAnsi="宋体"/>
                <w:bCs/>
                <w:sz w:val="20"/>
                <w:szCs w:val="20"/>
              </w:rPr>
              <w:t>1、事项内容填写引进的人才（团队）姓名和为其提供的保障服务事项名称。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705" w:hRule="atLeast"/>
          <w:jc w:val="center"/>
        </w:trPr>
        <w:tc>
          <w:tcPr>
            <w:tcW w:w="788" w:type="dxa"/>
            <w:tcBorders>
              <w:top w:val="single" w:color="auto" w:sz="8" w:space="0"/>
              <w:left w:val="single" w:color="auto" w:sz="8" w:space="0"/>
              <w:bottom w:val="single" w:color="auto" w:sz="6"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序号</w:t>
            </w:r>
          </w:p>
        </w:tc>
        <w:tc>
          <w:tcPr>
            <w:tcW w:w="5953"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事项内容</w:t>
            </w:r>
          </w:p>
        </w:tc>
        <w:tc>
          <w:tcPr>
            <w:tcW w:w="1320" w:type="dxa"/>
            <w:tcBorders>
              <w:top w:val="single" w:color="auto" w:sz="8" w:space="0"/>
              <w:left w:val="single" w:color="auto" w:sz="4" w:space="0"/>
              <w:bottom w:val="single" w:color="auto" w:sz="6" w:space="0"/>
              <w:right w:val="single" w:color="auto" w:sz="4"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实际支出金额</w:t>
            </w:r>
          </w:p>
        </w:tc>
        <w:tc>
          <w:tcPr>
            <w:tcW w:w="2224" w:type="dxa"/>
            <w:tcBorders>
              <w:top w:val="single" w:color="auto" w:sz="8" w:space="0"/>
              <w:left w:val="single" w:color="auto" w:sz="4" w:space="0"/>
              <w:bottom w:val="single" w:color="auto" w:sz="6"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申请补贴金额</w:t>
            </w:r>
          </w:p>
        </w:tc>
        <w:tc>
          <w:tcPr>
            <w:tcW w:w="3597" w:type="dxa"/>
            <w:tcBorders>
              <w:top w:val="single" w:color="auto" w:sz="8" w:space="0"/>
              <w:bottom w:val="single" w:color="auto" w:sz="6" w:space="0"/>
              <w:right w:val="single" w:color="auto" w:sz="4"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申请补贴金额占实际支出金额的比例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b/>
                <w:bCs/>
                <w:sz w:val="20"/>
                <w:szCs w:val="20"/>
              </w:rPr>
            </w:pP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r>
              <w:rPr>
                <w:rFonts w:ascii="宋体" w:hAnsi="宋体"/>
                <w:bCs/>
                <w:sz w:val="20"/>
                <w:szCs w:val="20"/>
              </w:rPr>
              <w:t>(1)</w:t>
            </w: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r>
              <w:rPr>
                <w:rFonts w:ascii="宋体" w:hAnsi="宋体"/>
                <w:bCs/>
                <w:sz w:val="20"/>
                <w:szCs w:val="20"/>
              </w:rPr>
              <w:t>(</w:t>
            </w:r>
            <w:r>
              <w:rPr>
                <w:rFonts w:hint="eastAsia" w:ascii="宋体" w:hAnsi="宋体"/>
                <w:bCs/>
                <w:sz w:val="20"/>
                <w:szCs w:val="20"/>
              </w:rPr>
              <w:t>2</w:t>
            </w:r>
            <w:r>
              <w:rPr>
                <w:rFonts w:ascii="宋体" w:hAnsi="宋体"/>
                <w:bCs/>
                <w:sz w:val="20"/>
                <w:szCs w:val="20"/>
              </w:rPr>
              <w:t>)</w:t>
            </w: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r>
              <w:rPr>
                <w:rFonts w:hint="eastAsia" w:ascii="宋体" w:hAnsi="宋体"/>
                <w:bCs/>
                <w:sz w:val="20"/>
                <w:szCs w:val="20"/>
              </w:rPr>
              <w:t>(3)</w:t>
            </w: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r>
              <w:rPr>
                <w:rFonts w:ascii="宋体" w:hAnsi="宋体"/>
                <w:bCs/>
                <w:sz w:val="20"/>
                <w:szCs w:val="20"/>
              </w:rPr>
              <w:t>(</w:t>
            </w:r>
            <w:r>
              <w:rPr>
                <w:rFonts w:hint="eastAsia" w:ascii="宋体" w:hAnsi="宋体"/>
                <w:bCs/>
                <w:sz w:val="20"/>
                <w:szCs w:val="20"/>
              </w:rPr>
              <w:t>4</w:t>
            </w:r>
            <w:r>
              <w:rPr>
                <w:rFonts w:ascii="宋体" w:hAnsi="宋体"/>
                <w:bCs/>
                <w:sz w:val="20"/>
                <w:szCs w:val="20"/>
              </w:rPr>
              <w:t>)</w:t>
            </w:r>
            <w:r>
              <w:rPr>
                <w:rFonts w:hint="eastAsia" w:ascii="宋体" w:hAnsi="宋体"/>
                <w:bCs/>
                <w:sz w:val="20"/>
                <w:szCs w:val="20"/>
              </w:rPr>
              <w:t>=（3）×100%/（2）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1</w:t>
            </w: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2</w:t>
            </w: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3</w:t>
            </w: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4</w:t>
            </w: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788" w:type="dxa"/>
            <w:tcBorders>
              <w:left w:val="single" w:color="auto" w:sz="8"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5</w:t>
            </w:r>
          </w:p>
        </w:tc>
        <w:tc>
          <w:tcPr>
            <w:tcW w:w="5953"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bCs/>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bCs/>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bCs/>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cantSplit/>
          <w:trHeight w:val="397" w:hRule="atLeast"/>
          <w:jc w:val="center"/>
        </w:trPr>
        <w:tc>
          <w:tcPr>
            <w:tcW w:w="6741" w:type="dxa"/>
            <w:gridSpan w:val="2"/>
            <w:tcBorders>
              <w:left w:val="single" w:color="auto" w:sz="8" w:space="0"/>
              <w:right w:val="single" w:color="auto" w:sz="4" w:space="0"/>
            </w:tcBorders>
            <w:shd w:val="clear" w:color="auto" w:fill="auto"/>
            <w:vAlign w:val="center"/>
          </w:tcPr>
          <w:p>
            <w:pPr>
              <w:autoSpaceDE w:val="0"/>
              <w:autoSpaceDN w:val="0"/>
              <w:jc w:val="center"/>
              <w:rPr>
                <w:rFonts w:ascii="宋体" w:hAnsi="宋体"/>
                <w:sz w:val="20"/>
                <w:szCs w:val="20"/>
              </w:rPr>
            </w:pPr>
            <w:r>
              <w:rPr>
                <w:rFonts w:hint="eastAsia" w:ascii="宋体" w:hAnsi="宋体"/>
                <w:sz w:val="20"/>
                <w:szCs w:val="20"/>
              </w:rPr>
              <w:t>累计</w:t>
            </w:r>
          </w:p>
        </w:tc>
        <w:tc>
          <w:tcPr>
            <w:tcW w:w="1320" w:type="dxa"/>
            <w:tcBorders>
              <w:left w:val="single" w:color="auto" w:sz="4" w:space="0"/>
              <w:right w:val="single" w:color="auto" w:sz="4" w:space="0"/>
            </w:tcBorders>
            <w:shd w:val="clear" w:color="auto" w:fill="auto"/>
            <w:vAlign w:val="center"/>
          </w:tcPr>
          <w:p>
            <w:pPr>
              <w:autoSpaceDE w:val="0"/>
              <w:autoSpaceDN w:val="0"/>
              <w:jc w:val="center"/>
              <w:rPr>
                <w:rFonts w:ascii="宋体" w:hAnsi="宋体"/>
                <w:sz w:val="20"/>
                <w:szCs w:val="20"/>
              </w:rPr>
            </w:pPr>
          </w:p>
        </w:tc>
        <w:tc>
          <w:tcPr>
            <w:tcW w:w="2224" w:type="dxa"/>
            <w:tcBorders>
              <w:left w:val="single" w:color="auto" w:sz="4" w:space="0"/>
            </w:tcBorders>
            <w:shd w:val="clear" w:color="auto" w:fill="auto"/>
            <w:vAlign w:val="center"/>
          </w:tcPr>
          <w:p>
            <w:pPr>
              <w:autoSpaceDE w:val="0"/>
              <w:autoSpaceDN w:val="0"/>
              <w:jc w:val="center"/>
              <w:rPr>
                <w:rFonts w:ascii="宋体" w:hAnsi="宋体"/>
                <w:sz w:val="20"/>
                <w:szCs w:val="20"/>
              </w:rPr>
            </w:pPr>
          </w:p>
        </w:tc>
        <w:tc>
          <w:tcPr>
            <w:tcW w:w="3597" w:type="dxa"/>
            <w:tcBorders>
              <w:right w:val="single" w:color="auto" w:sz="4" w:space="0"/>
            </w:tcBorders>
            <w:shd w:val="clear" w:color="auto" w:fill="auto"/>
            <w:vAlign w:val="center"/>
          </w:tcPr>
          <w:p>
            <w:pPr>
              <w:autoSpaceDE w:val="0"/>
              <w:autoSpaceDN w:val="0"/>
              <w:jc w:val="center"/>
              <w:rPr>
                <w:rFonts w:ascii="宋体" w:hAnsi="宋体"/>
                <w:sz w:val="20"/>
                <w:szCs w:val="20"/>
              </w:rPr>
            </w:pPr>
          </w:p>
        </w:tc>
      </w:tr>
    </w:tbl>
    <w:p>
      <w:pPr>
        <w:autoSpaceDE w:val="0"/>
        <w:autoSpaceDN w:val="0"/>
        <w:rPr>
          <w:rFonts w:eastAsia="黑体"/>
          <w:sz w:val="30"/>
        </w:rPr>
      </w:pPr>
    </w:p>
    <w:p>
      <w:pPr>
        <w:autoSpaceDE w:val="0"/>
        <w:autoSpaceDN w:val="0"/>
        <w:ind w:firstLine="105" w:firstLineChars="50"/>
        <w:rPr>
          <w:rFonts w:ascii="仿宋_GB2312" w:hAnsi="宋体" w:eastAsia="仿宋_GB2312"/>
        </w:rPr>
      </w:pPr>
      <w:r>
        <w:rPr>
          <w:rFonts w:hint="eastAsia" w:ascii="仿宋_GB2312" w:hAnsi="宋体" w:eastAsia="仿宋_GB2312"/>
        </w:rPr>
        <w:t>编制人（签名）：               项目责任人(签名):              财务部门负责人（签名）:             申请单位负责人（签名):</w:t>
      </w:r>
    </w:p>
    <w:p>
      <w:pPr>
        <w:autoSpaceDE w:val="0"/>
        <w:autoSpaceDN w:val="0"/>
        <w:rPr>
          <w:rFonts w:eastAsia="黑体"/>
          <w:sz w:val="30"/>
        </w:rPr>
      </w:pPr>
    </w:p>
    <w:p>
      <w:pPr>
        <w:autoSpaceDE w:val="0"/>
        <w:autoSpaceDN w:val="0"/>
        <w:jc w:val="center"/>
        <w:rPr>
          <w:rFonts w:ascii="黑体" w:eastAsia="黑体"/>
          <w:sz w:val="28"/>
          <w:szCs w:val="28"/>
        </w:rPr>
        <w:sectPr>
          <w:pgSz w:w="16838" w:h="11906" w:orient="landscape"/>
          <w:pgMar w:top="1191" w:right="1304" w:bottom="1191" w:left="1304" w:header="851" w:footer="992" w:gutter="0"/>
          <w:cols w:space="425" w:num="1"/>
          <w:docGrid w:type="lines" w:linePitch="312" w:charSpace="0"/>
        </w:sectPr>
      </w:pPr>
    </w:p>
    <w:p>
      <w:pPr>
        <w:autoSpaceDE w:val="0"/>
        <w:autoSpaceDN w:val="0"/>
        <w:jc w:val="center"/>
        <w:rPr>
          <w:rFonts w:ascii="黑体" w:eastAsia="黑体"/>
          <w:sz w:val="28"/>
          <w:szCs w:val="28"/>
        </w:rPr>
      </w:pPr>
      <w:r>
        <w:rPr>
          <w:rFonts w:hint="eastAsia" w:ascii="黑体" w:eastAsia="黑体"/>
          <w:sz w:val="28"/>
          <w:szCs w:val="28"/>
        </w:rPr>
        <w:t>支出补充说明书</w:t>
      </w:r>
    </w:p>
    <w:tbl>
      <w:tblPr>
        <w:tblStyle w:val="8"/>
        <w:tblW w:w="9476" w:type="dxa"/>
        <w:jc w:val="center"/>
        <w:tblInd w:w="-673"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47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Ex>
        <w:trPr>
          <w:trHeight w:val="12672" w:hRule="atLeast"/>
          <w:jc w:val="center"/>
        </w:trPr>
        <w:tc>
          <w:tcPr>
            <w:tcW w:w="9476" w:type="dxa"/>
            <w:tcBorders>
              <w:top w:val="single" w:color="auto" w:sz="8" w:space="0"/>
              <w:left w:val="single" w:color="auto" w:sz="8" w:space="0"/>
              <w:bottom w:val="single" w:color="auto" w:sz="8" w:space="0"/>
              <w:right w:val="single" w:color="auto" w:sz="8" w:space="0"/>
            </w:tcBorders>
          </w:tcPr>
          <w:p>
            <w:pPr>
              <w:spacing w:line="360" w:lineRule="auto"/>
              <w:ind w:firstLine="480" w:firstLineChars="200"/>
              <w:rPr>
                <w:rFonts w:ascii="仿宋_GB2312" w:hAnsi="宋体" w:eastAsia="仿宋_GB2312"/>
                <w:sz w:val="24"/>
              </w:rPr>
            </w:pPr>
            <w:r>
              <w:rPr>
                <w:rFonts w:hint="eastAsia" w:ascii="仿宋_GB2312" w:hAnsi="宋体" w:eastAsia="仿宋_GB2312"/>
                <w:sz w:val="24"/>
              </w:rPr>
              <w:t>（支出明细表中未尽事由可在支出补充说明书中进行详细分析说明，并按事项内容及其顺序逐一提供发票等详尽财务凭证附后）</w:t>
            </w:r>
          </w:p>
          <w:p>
            <w:pPr>
              <w:spacing w:line="360" w:lineRule="auto"/>
              <w:ind w:firstLine="420" w:firstLineChars="200"/>
              <w:rPr>
                <w:rFonts w:ascii="仿宋_GB2312"/>
              </w:rPr>
            </w:pPr>
          </w:p>
        </w:tc>
      </w:tr>
    </w:tbl>
    <w:p>
      <w:pPr>
        <w:snapToGrid w:val="0"/>
        <w:spacing w:line="600" w:lineRule="exact"/>
        <w:rPr>
          <w:rFonts w:eastAsia="仿宋_GB2312" w:cs="仿宋_GB2312"/>
          <w:sz w:val="32"/>
          <w:szCs w:val="32"/>
        </w:rPr>
      </w:pPr>
    </w:p>
    <w:sectPr>
      <w:pgSz w:w="11906" w:h="16838"/>
      <w:pgMar w:top="1304" w:right="1191" w:bottom="1304" w:left="119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91BD4"/>
    <w:rsid w:val="000A1192"/>
    <w:rsid w:val="000B6D33"/>
    <w:rsid w:val="000E40CC"/>
    <w:rsid w:val="002D6E9B"/>
    <w:rsid w:val="0039485B"/>
    <w:rsid w:val="003F4845"/>
    <w:rsid w:val="00477E97"/>
    <w:rsid w:val="00491DFB"/>
    <w:rsid w:val="004E2195"/>
    <w:rsid w:val="00521252"/>
    <w:rsid w:val="00542C65"/>
    <w:rsid w:val="006375E9"/>
    <w:rsid w:val="00725282"/>
    <w:rsid w:val="00746C07"/>
    <w:rsid w:val="0075245D"/>
    <w:rsid w:val="008E2FC3"/>
    <w:rsid w:val="009D0277"/>
    <w:rsid w:val="00A81899"/>
    <w:rsid w:val="00AB56F6"/>
    <w:rsid w:val="00AB5DEE"/>
    <w:rsid w:val="00BF07F1"/>
    <w:rsid w:val="00C7082E"/>
    <w:rsid w:val="00D621D6"/>
    <w:rsid w:val="00DB7D99"/>
    <w:rsid w:val="00E569C9"/>
    <w:rsid w:val="00E938B4"/>
    <w:rsid w:val="00FA41EC"/>
    <w:rsid w:val="00FB0C2B"/>
    <w:rsid w:val="00FC1E72"/>
    <w:rsid w:val="00FF4C78"/>
    <w:rsid w:val="2CAF301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0"/>
    <w:unhideWhenUsed/>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customStyle="1" w:styleId="9">
    <w:name w:val="脚注文本 Char"/>
    <w:basedOn w:val="6"/>
    <w:link w:val="5"/>
    <w:semiHidden/>
    <w:uiPriority w:val="99"/>
    <w:rPr>
      <w:rFonts w:ascii="Times New Roman" w:hAnsi="Times New Roman" w:eastAsia="宋体" w:cs="Times New Roman"/>
      <w:sz w:val="18"/>
      <w:szCs w:val="18"/>
    </w:rPr>
  </w:style>
  <w:style w:type="character" w:customStyle="1" w:styleId="10">
    <w:name w:val="脚注文本 Char1"/>
    <w:basedOn w:val="6"/>
    <w:link w:val="5"/>
    <w:semiHidden/>
    <w:locked/>
    <w:uiPriority w:val="99"/>
    <w:rPr>
      <w:rFonts w:eastAsia="宋体"/>
      <w:sz w:val="18"/>
      <w:szCs w:val="18"/>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 w:type="character" w:customStyle="1" w:styleId="12">
    <w:name w:val="页眉 Char"/>
    <w:basedOn w:val="6"/>
    <w:link w:val="4"/>
    <w:semiHidden/>
    <w:uiPriority w:val="99"/>
    <w:rPr>
      <w:rFonts w:ascii="Times New Roman" w:hAnsi="Times New Roman" w:eastAsia="宋体" w:cs="Times New Roman"/>
      <w:sz w:val="18"/>
      <w:szCs w:val="18"/>
    </w:rPr>
  </w:style>
  <w:style w:type="character" w:customStyle="1" w:styleId="13">
    <w:name w:val="页脚 Char"/>
    <w:basedOn w:val="6"/>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7</Pages>
  <Words>345</Words>
  <Characters>1968</Characters>
  <Lines>16</Lines>
  <Paragraphs>4</Paragraphs>
  <TotalTime>0</TotalTime>
  <ScaleCrop>false</ScaleCrop>
  <LinksUpToDate>false</LinksUpToDate>
  <CharactersWithSpaces>2309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2017-05-10T07:11:04Z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